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D" w:rsidRDefault="00F5662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MEETING NOTES</w:t>
      </w:r>
    </w:p>
    <w:p w:rsidR="003715CC" w:rsidRPr="00D3461B" w:rsidRDefault="003715CC">
      <w:pPr>
        <w:jc w:val="center"/>
        <w:rPr>
          <w:rFonts w:ascii="Cambria" w:hAnsi="Cambria"/>
          <w:b/>
        </w:rPr>
      </w:pPr>
      <w:r w:rsidRPr="00D3461B">
        <w:rPr>
          <w:rFonts w:ascii="Cambria" w:hAnsi="Cambria"/>
        </w:rPr>
        <w:t>Brazos River Corridor Recreation Master Plan</w:t>
      </w:r>
    </w:p>
    <w:p w:rsidR="00AD43B1" w:rsidRDefault="00754C4D">
      <w:pPr>
        <w:jc w:val="center"/>
        <w:rPr>
          <w:rFonts w:ascii="Cambria" w:hAnsi="Cambria"/>
        </w:rPr>
      </w:pPr>
      <w:r>
        <w:rPr>
          <w:rFonts w:ascii="Cambria" w:hAnsi="Cambria"/>
        </w:rPr>
        <w:t>Steering Committee Conference Call</w:t>
      </w:r>
    </w:p>
    <w:p w:rsidR="0090487D" w:rsidRPr="00D3461B" w:rsidRDefault="00DF681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Held </w:t>
      </w:r>
      <w:r w:rsidR="00754C4D">
        <w:rPr>
          <w:rFonts w:ascii="Cambria" w:hAnsi="Cambria"/>
        </w:rPr>
        <w:t>January 19, 2012</w:t>
      </w:r>
      <w:r>
        <w:rPr>
          <w:rFonts w:ascii="Cambria" w:hAnsi="Cambria"/>
        </w:rPr>
        <w:t xml:space="preserve">, </w:t>
      </w:r>
      <w:r w:rsidR="00AD43B1">
        <w:rPr>
          <w:rFonts w:ascii="Cambria" w:hAnsi="Cambria"/>
        </w:rPr>
        <w:t>1:30pm</w:t>
      </w:r>
      <w:r w:rsidR="00754C4D">
        <w:rPr>
          <w:rFonts w:ascii="Cambria" w:hAnsi="Cambria"/>
        </w:rPr>
        <w:t>-2:30pm</w:t>
      </w:r>
    </w:p>
    <w:p w:rsidR="0090487D" w:rsidRPr="00D3461B" w:rsidRDefault="0090487D">
      <w:pPr>
        <w:jc w:val="center"/>
        <w:rPr>
          <w:rFonts w:ascii="Cambria" w:hAnsi="Cambria"/>
        </w:rPr>
      </w:pPr>
    </w:p>
    <w:p w:rsidR="0090487D" w:rsidRPr="00D3461B" w:rsidRDefault="0090487D">
      <w:pPr>
        <w:jc w:val="center"/>
        <w:rPr>
          <w:rFonts w:ascii="Cambria" w:hAnsi="Cambria"/>
        </w:rPr>
      </w:pPr>
    </w:p>
    <w:p w:rsidR="0090487D" w:rsidRPr="00D3461B" w:rsidRDefault="0090487D">
      <w:pPr>
        <w:rPr>
          <w:rFonts w:ascii="Cambria" w:hAnsi="Cambria"/>
        </w:rPr>
      </w:pPr>
      <w:r w:rsidRPr="00D3461B">
        <w:rPr>
          <w:rFonts w:ascii="Cambria" w:hAnsi="Cambria"/>
        </w:rPr>
        <w:t>Desired Outcomes</w:t>
      </w:r>
    </w:p>
    <w:p w:rsidR="003715CC" w:rsidRDefault="00754C4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Understand plan/document uploading to County file-sharing website </w:t>
      </w:r>
    </w:p>
    <w:p w:rsidR="00AD43B1" w:rsidRDefault="00754C4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Decide whether to begin sharing “study zone” map in its current form</w:t>
      </w:r>
    </w:p>
    <w:p w:rsidR="00AD43B1" w:rsidRDefault="00754C4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Decide whether to begin contacting Potentially Affected Interests (PAI)</w:t>
      </w:r>
    </w:p>
    <w:p w:rsidR="00754C4D" w:rsidRDefault="00754C4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Decide how to modify/add to PAI list</w:t>
      </w:r>
    </w:p>
    <w:p w:rsidR="00754C4D" w:rsidRDefault="00754C4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Consider developing a Steering Committee Mission Statement/Purpose Statement for sharing with others</w:t>
      </w:r>
    </w:p>
    <w:p w:rsidR="00754C4D" w:rsidRPr="00AD43B1" w:rsidRDefault="00754C4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Consider moving February meeting to Thurs, Feb. 16</w:t>
      </w:r>
    </w:p>
    <w:p w:rsidR="0090487D" w:rsidRPr="00D3461B" w:rsidRDefault="0090487D">
      <w:pPr>
        <w:rPr>
          <w:rFonts w:ascii="Cambria" w:hAnsi="Cambria"/>
        </w:rPr>
      </w:pPr>
    </w:p>
    <w:p w:rsidR="0090487D" w:rsidRDefault="00755301">
      <w:pPr>
        <w:rPr>
          <w:rFonts w:ascii="Cambria" w:hAnsi="Cambria"/>
        </w:rPr>
      </w:pPr>
      <w:r>
        <w:rPr>
          <w:rFonts w:ascii="Cambria" w:hAnsi="Cambria"/>
        </w:rPr>
        <w:t xml:space="preserve">In attendance: Kim, </w:t>
      </w:r>
      <w:proofErr w:type="spellStart"/>
      <w:r>
        <w:rPr>
          <w:rFonts w:ascii="Cambria" w:hAnsi="Cambria"/>
        </w:rPr>
        <w:t>D’Neal</w:t>
      </w:r>
      <w:proofErr w:type="spellEnd"/>
      <w:r>
        <w:rPr>
          <w:rFonts w:ascii="Cambria" w:hAnsi="Cambria"/>
        </w:rPr>
        <w:t>, Joe, Cha</w:t>
      </w:r>
      <w:r w:rsidR="00F5662A">
        <w:rPr>
          <w:rFonts w:ascii="Cambria" w:hAnsi="Cambria"/>
        </w:rPr>
        <w:t>nce, Lisa, John, Kathryn, Janis</w:t>
      </w:r>
      <w:r>
        <w:rPr>
          <w:rFonts w:ascii="Cambria" w:hAnsi="Cambria"/>
        </w:rPr>
        <w:t>, Marta</w:t>
      </w:r>
    </w:p>
    <w:p w:rsidR="00755301" w:rsidRDefault="00755301">
      <w:pPr>
        <w:rPr>
          <w:rFonts w:ascii="Cambria" w:hAnsi="Cambria"/>
        </w:rPr>
      </w:pPr>
    </w:p>
    <w:p w:rsidR="00755301" w:rsidRPr="00D3461B" w:rsidRDefault="00755301">
      <w:pPr>
        <w:rPr>
          <w:rFonts w:ascii="Cambria" w:hAnsi="Cambria"/>
        </w:rPr>
      </w:pPr>
    </w:p>
    <w:p w:rsidR="00F5662A" w:rsidRDefault="003715CC" w:rsidP="00F5662A">
      <w:pPr>
        <w:rPr>
          <w:rFonts w:ascii="Cambria" w:hAnsi="Cambria"/>
        </w:rPr>
      </w:pP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</w:p>
    <w:p w:rsidR="00754C4D" w:rsidRDefault="00754C4D" w:rsidP="00F5662A">
      <w:pPr>
        <w:rPr>
          <w:rFonts w:ascii="Cambria" w:hAnsi="Cambria"/>
        </w:rPr>
      </w:pPr>
      <w:r>
        <w:rPr>
          <w:rFonts w:ascii="Cambria" w:hAnsi="Cambria"/>
        </w:rPr>
        <w:t xml:space="preserve">Q&amp;A regarding County file-sharing website: </w:t>
      </w:r>
    </w:p>
    <w:p w:rsidR="00754C4D" w:rsidRDefault="00AD2A7C" w:rsidP="00754C4D">
      <w:pPr>
        <w:autoSpaceDE w:val="0"/>
        <w:autoSpaceDN w:val="0"/>
        <w:adjustRightInd w:val="0"/>
        <w:rPr>
          <w:rFonts w:ascii="Tms Rmn" w:hAnsi="Tms Rmn"/>
        </w:rPr>
      </w:pPr>
      <w:hyperlink r:id="rId5" w:history="1">
        <w:r w:rsidR="00754C4D">
          <w:rPr>
            <w:b/>
            <w:bCs/>
            <w:color w:val="000000"/>
            <w:u w:val="single"/>
          </w:rPr>
          <w:t>http://www.co.fort-bend.tx.us/BrazosRiverCorridor.asp</w:t>
        </w:r>
      </w:hyperlink>
    </w:p>
    <w:p w:rsidR="00754C4D" w:rsidRDefault="00754C4D" w:rsidP="00754C4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User Name:  </w:t>
      </w:r>
      <w:proofErr w:type="spellStart"/>
      <w:r>
        <w:rPr>
          <w:b/>
          <w:bCs/>
          <w:color w:val="000000"/>
        </w:rPr>
        <w:t>FortBend</w:t>
      </w:r>
      <w:proofErr w:type="spellEnd"/>
      <w:r w:rsidR="00F5662A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Password:  </w:t>
      </w:r>
      <w:proofErr w:type="spellStart"/>
      <w:r>
        <w:rPr>
          <w:b/>
          <w:bCs/>
          <w:color w:val="000000"/>
        </w:rPr>
        <w:t>BrazosRiver</w:t>
      </w:r>
      <w:proofErr w:type="spellEnd"/>
    </w:p>
    <w:p w:rsidR="00B505DF" w:rsidRDefault="00B505DF" w:rsidP="00754C4D">
      <w:pPr>
        <w:autoSpaceDE w:val="0"/>
        <w:autoSpaceDN w:val="0"/>
        <w:adjustRightInd w:val="0"/>
        <w:rPr>
          <w:b/>
          <w:bCs/>
          <w:color w:val="000000"/>
        </w:rPr>
      </w:pPr>
    </w:p>
    <w:p w:rsidR="00B505DF" w:rsidRPr="00F5662A" w:rsidRDefault="00B505DF" w:rsidP="003865A8">
      <w:pPr>
        <w:autoSpaceDE w:val="0"/>
        <w:autoSpaceDN w:val="0"/>
        <w:adjustRightInd w:val="0"/>
        <w:ind w:left="720"/>
        <w:rPr>
          <w:bCs/>
        </w:rPr>
      </w:pPr>
      <w:proofErr w:type="gramStart"/>
      <w:r w:rsidRPr="00F5662A">
        <w:rPr>
          <w:bCs/>
        </w:rPr>
        <w:t>Sending documents to the webmaster</w:t>
      </w:r>
      <w:r w:rsidR="003865A8">
        <w:rPr>
          <w:bCs/>
        </w:rPr>
        <w:t xml:space="preserve"> (webmaster@co.fort-bend.tx.us)</w:t>
      </w:r>
      <w:r w:rsidRPr="00F5662A">
        <w:rPr>
          <w:bCs/>
        </w:rPr>
        <w:t xml:space="preserve"> for him to upload works just fine.</w:t>
      </w:r>
      <w:proofErr w:type="gramEnd"/>
      <w:r w:rsidRPr="00F5662A">
        <w:rPr>
          <w:bCs/>
        </w:rPr>
        <w:t xml:space="preserve">  Everyone is able to go online and review the documents just fine.</w:t>
      </w:r>
      <w:r w:rsidR="003865A8">
        <w:rPr>
          <w:bCs/>
        </w:rPr>
        <w:t xml:space="preserve">  Beth Wolf will be our County </w:t>
      </w:r>
      <w:r w:rsidR="00F5662A">
        <w:rPr>
          <w:bCs/>
        </w:rPr>
        <w:t xml:space="preserve">representative when </w:t>
      </w:r>
      <w:proofErr w:type="spellStart"/>
      <w:r w:rsidR="00F5662A">
        <w:rPr>
          <w:bCs/>
        </w:rPr>
        <w:t>D’Neal</w:t>
      </w:r>
      <w:proofErr w:type="spellEnd"/>
      <w:r w:rsidR="00F5662A">
        <w:rPr>
          <w:bCs/>
        </w:rPr>
        <w:t xml:space="preserve"> takes leave.</w:t>
      </w:r>
    </w:p>
    <w:p w:rsidR="00B505DF" w:rsidRPr="00F5662A" w:rsidRDefault="00B505DF" w:rsidP="00754C4D">
      <w:pPr>
        <w:autoSpaceDE w:val="0"/>
        <w:autoSpaceDN w:val="0"/>
        <w:adjustRightInd w:val="0"/>
        <w:rPr>
          <w:b/>
          <w:bCs/>
        </w:rPr>
      </w:pPr>
    </w:p>
    <w:p w:rsidR="00755301" w:rsidRPr="00F5662A" w:rsidRDefault="00755301" w:rsidP="003865A8">
      <w:pPr>
        <w:autoSpaceDE w:val="0"/>
        <w:autoSpaceDN w:val="0"/>
        <w:adjustRightInd w:val="0"/>
        <w:ind w:left="720"/>
        <w:rPr>
          <w:rFonts w:ascii="Cambria" w:hAnsi="Cambria"/>
          <w:i/>
        </w:rPr>
      </w:pPr>
      <w:r w:rsidRPr="00F5662A">
        <w:rPr>
          <w:bCs/>
        </w:rPr>
        <w:t>Kim is hoping to get some</w:t>
      </w:r>
      <w:r w:rsidRPr="00F5662A">
        <w:rPr>
          <w:rFonts w:ascii="Cambria" w:hAnsi="Cambria"/>
        </w:rPr>
        <w:t xml:space="preserve"> more plans to upload to the website: Rosenberg, Missouri City, Brazos Bend State Park</w:t>
      </w:r>
      <w:r w:rsidR="00B505DF" w:rsidRPr="00F5662A">
        <w:rPr>
          <w:rFonts w:ascii="Cambria" w:hAnsi="Cambria"/>
        </w:rPr>
        <w:t xml:space="preserve">. </w:t>
      </w:r>
      <w:r w:rsidRPr="00F5662A">
        <w:rPr>
          <w:rFonts w:ascii="Cambria" w:hAnsi="Cambria"/>
        </w:rPr>
        <w:t xml:space="preserve"> </w:t>
      </w:r>
      <w:r w:rsidR="00B505DF" w:rsidRPr="00F5662A">
        <w:rPr>
          <w:rFonts w:ascii="Cambria" w:hAnsi="Cambria"/>
        </w:rPr>
        <w:t xml:space="preserve"> Desired outcomes of this task include at least the following: 1) to develop an inventory of the community needs/action items that each agency defines in their plans – IF they are within the study area.  2) To list any of the action items from these documents that represent potential conflicts with our group’s mission.</w:t>
      </w:r>
    </w:p>
    <w:p w:rsidR="002D1BFF" w:rsidRPr="00755301" w:rsidRDefault="00754C4D" w:rsidP="00C217AB">
      <w:pPr>
        <w:autoSpaceDE w:val="0"/>
        <w:autoSpaceDN w:val="0"/>
        <w:adjustRightInd w:val="0"/>
        <w:rPr>
          <w:rFonts w:ascii="Cambria" w:hAnsi="Cambria"/>
          <w:i/>
        </w:rPr>
      </w:pPr>
      <w:r w:rsidRPr="00755301">
        <w:rPr>
          <w:rFonts w:ascii="Cambria" w:hAnsi="Cambria"/>
          <w:i/>
        </w:rPr>
        <w:t xml:space="preserve"> </w:t>
      </w:r>
    </w:p>
    <w:p w:rsidR="0090487D" w:rsidRPr="00D3461B" w:rsidRDefault="0090487D">
      <w:pPr>
        <w:ind w:left="1440" w:firstLine="720"/>
        <w:rPr>
          <w:rFonts w:ascii="Cambria" w:hAnsi="Cambria"/>
          <w:i/>
        </w:rPr>
      </w:pPr>
    </w:p>
    <w:p w:rsidR="0090487D" w:rsidRDefault="00754C4D" w:rsidP="00D3461B">
      <w:pPr>
        <w:rPr>
          <w:rFonts w:ascii="Cambria" w:hAnsi="Cambria"/>
        </w:rPr>
      </w:pPr>
      <w:r>
        <w:rPr>
          <w:rFonts w:ascii="Cambria" w:hAnsi="Cambria"/>
        </w:rPr>
        <w:t>Discuss latest study zone map. I</w:t>
      </w:r>
      <w:r w:rsidR="00F5662A">
        <w:rPr>
          <w:rFonts w:ascii="Cambria" w:hAnsi="Cambria"/>
        </w:rPr>
        <w:t xml:space="preserve">s it ready to share with </w:t>
      </w:r>
      <w:r>
        <w:rPr>
          <w:rFonts w:ascii="Cambria" w:hAnsi="Cambria"/>
        </w:rPr>
        <w:t>stakeholders/partners/potentially affected interests (PAI’s)?</w:t>
      </w:r>
    </w:p>
    <w:p w:rsidR="00B505DF" w:rsidRDefault="00B505DF" w:rsidP="00D3461B">
      <w:pPr>
        <w:rPr>
          <w:rFonts w:ascii="Cambria" w:hAnsi="Cambria"/>
          <w:color w:val="FF0000"/>
        </w:rPr>
      </w:pPr>
    </w:p>
    <w:p w:rsidR="00F5662A" w:rsidRPr="00F5662A" w:rsidRDefault="00F5662A" w:rsidP="00D3461B">
      <w:pPr>
        <w:rPr>
          <w:rFonts w:ascii="Cambria" w:hAnsi="Cambria"/>
          <w:i/>
        </w:rPr>
      </w:pPr>
      <w:r w:rsidRPr="00F5662A">
        <w:rPr>
          <w:rFonts w:ascii="Cambria" w:hAnsi="Cambria"/>
          <w:i/>
        </w:rPr>
        <w:t xml:space="preserve">Decision made:  It is </w:t>
      </w:r>
      <w:r w:rsidR="00B505DF" w:rsidRPr="00F5662A">
        <w:rPr>
          <w:rFonts w:ascii="Cambria" w:hAnsi="Cambria"/>
          <w:i/>
        </w:rPr>
        <w:t xml:space="preserve">OK to share </w:t>
      </w:r>
      <w:r w:rsidRPr="00F5662A">
        <w:rPr>
          <w:rFonts w:ascii="Cambria" w:hAnsi="Cambria"/>
          <w:i/>
        </w:rPr>
        <w:t>a PDF</w:t>
      </w:r>
      <w:r w:rsidR="00DF681A">
        <w:rPr>
          <w:rFonts w:ascii="Cambria" w:hAnsi="Cambria"/>
          <w:i/>
        </w:rPr>
        <w:t xml:space="preserve"> version (or other </w:t>
      </w:r>
      <w:r w:rsidRPr="00F5662A">
        <w:rPr>
          <w:rFonts w:ascii="Cambria" w:hAnsi="Cambria"/>
          <w:i/>
        </w:rPr>
        <w:t>version</w:t>
      </w:r>
      <w:r w:rsidR="00DF681A">
        <w:rPr>
          <w:rFonts w:ascii="Cambria" w:hAnsi="Cambria"/>
          <w:i/>
        </w:rPr>
        <w:t xml:space="preserve"> that CANNOT be manipulated</w:t>
      </w:r>
      <w:r w:rsidRPr="00F5662A">
        <w:rPr>
          <w:rFonts w:ascii="Cambria" w:hAnsi="Cambria"/>
          <w:i/>
        </w:rPr>
        <w:t>) of the study zone map –</w:t>
      </w:r>
      <w:r w:rsidR="00B505DF" w:rsidRPr="00F5662A">
        <w:rPr>
          <w:rFonts w:ascii="Cambria" w:hAnsi="Cambria"/>
          <w:i/>
        </w:rPr>
        <w:t>IF it is clearly labeled as a draft and subject to change</w:t>
      </w:r>
      <w:r>
        <w:rPr>
          <w:rFonts w:ascii="Cambria" w:hAnsi="Cambria"/>
          <w:i/>
        </w:rPr>
        <w:t xml:space="preserve">.  </w:t>
      </w:r>
    </w:p>
    <w:p w:rsidR="0090487D" w:rsidRPr="00D3461B" w:rsidRDefault="0090487D">
      <w:pPr>
        <w:ind w:left="2160"/>
        <w:rPr>
          <w:rFonts w:ascii="Cambria" w:hAnsi="Cambria"/>
          <w:i/>
        </w:rPr>
      </w:pPr>
    </w:p>
    <w:p w:rsidR="00DF681A" w:rsidRDefault="00DF681A">
      <w:pPr>
        <w:rPr>
          <w:rFonts w:ascii="Cambria" w:hAnsi="Cambria"/>
        </w:rPr>
      </w:pPr>
    </w:p>
    <w:p w:rsidR="00DF681A" w:rsidRDefault="00DF681A">
      <w:pPr>
        <w:rPr>
          <w:rFonts w:ascii="Cambria" w:hAnsi="Cambria"/>
        </w:rPr>
      </w:pPr>
    </w:p>
    <w:p w:rsidR="00DF681A" w:rsidRDefault="00DF681A">
      <w:pPr>
        <w:rPr>
          <w:rFonts w:ascii="Cambria" w:hAnsi="Cambria"/>
        </w:rPr>
      </w:pPr>
    </w:p>
    <w:p w:rsidR="00DF681A" w:rsidRDefault="00DF681A">
      <w:pPr>
        <w:rPr>
          <w:rFonts w:ascii="Cambria" w:hAnsi="Cambria"/>
        </w:rPr>
      </w:pPr>
    </w:p>
    <w:p w:rsidR="00DF681A" w:rsidRDefault="00DF681A">
      <w:pPr>
        <w:rPr>
          <w:rFonts w:ascii="Cambria" w:hAnsi="Cambria"/>
        </w:rPr>
      </w:pPr>
    </w:p>
    <w:p w:rsidR="0090487D" w:rsidRDefault="00754C4D">
      <w:pPr>
        <w:rPr>
          <w:rFonts w:ascii="Cambria" w:hAnsi="Cambria"/>
        </w:rPr>
      </w:pPr>
      <w:r>
        <w:rPr>
          <w:rFonts w:ascii="Cambria" w:hAnsi="Cambria"/>
        </w:rPr>
        <w:lastRenderedPageBreak/>
        <w:t>Discuss timeline for contacting stakeholders/p</w:t>
      </w:r>
      <w:r w:rsidR="00F5662A">
        <w:rPr>
          <w:rFonts w:ascii="Cambria" w:hAnsi="Cambria"/>
        </w:rPr>
        <w:t xml:space="preserve">artners/potentially affected </w:t>
      </w:r>
      <w:r>
        <w:rPr>
          <w:rFonts w:ascii="Cambria" w:hAnsi="Cambria"/>
        </w:rPr>
        <w:t>interests (PAI’s)</w:t>
      </w:r>
    </w:p>
    <w:p w:rsidR="00754C4D" w:rsidRDefault="00754C4D">
      <w:pPr>
        <w:rPr>
          <w:rFonts w:ascii="Cambria" w:hAnsi="Cambria"/>
        </w:rPr>
      </w:pPr>
    </w:p>
    <w:p w:rsidR="00F5662A" w:rsidRPr="00F5662A" w:rsidRDefault="00F5662A">
      <w:pPr>
        <w:rPr>
          <w:rFonts w:ascii="Cambria" w:hAnsi="Cambria"/>
          <w:i/>
        </w:rPr>
      </w:pPr>
      <w:r w:rsidRPr="00F5662A">
        <w:rPr>
          <w:rFonts w:ascii="Cambria" w:hAnsi="Cambria"/>
          <w:i/>
        </w:rPr>
        <w:t xml:space="preserve">Decision made: </w:t>
      </w:r>
      <w:r w:rsidR="00B505DF" w:rsidRPr="00F5662A">
        <w:rPr>
          <w:rFonts w:ascii="Cambria" w:hAnsi="Cambria"/>
          <w:i/>
        </w:rPr>
        <w:t xml:space="preserve">It is fine to contact stakeholders/partners/PAI’s to ask for more information and data sharing AFTER the </w:t>
      </w:r>
      <w:r w:rsidRPr="00F5662A">
        <w:rPr>
          <w:rFonts w:ascii="Cambria" w:hAnsi="Cambria"/>
          <w:i/>
        </w:rPr>
        <w:t>group agrees on and adopts our statement of purpose at</w:t>
      </w:r>
      <w:r w:rsidR="00B505DF" w:rsidRPr="00F5662A">
        <w:rPr>
          <w:rFonts w:ascii="Cambria" w:hAnsi="Cambria"/>
          <w:i/>
        </w:rPr>
        <w:t xml:space="preserve"> the February meeting.</w:t>
      </w:r>
      <w:r w:rsidR="00FA16A9" w:rsidRPr="00F5662A">
        <w:rPr>
          <w:rFonts w:ascii="Cambria" w:hAnsi="Cambria"/>
          <w:i/>
        </w:rPr>
        <w:t xml:space="preserve">  </w:t>
      </w:r>
    </w:p>
    <w:p w:rsidR="00B505DF" w:rsidRPr="00F5662A" w:rsidRDefault="00FA16A9" w:rsidP="003865A8">
      <w:pPr>
        <w:ind w:left="720"/>
        <w:rPr>
          <w:rFonts w:ascii="Cambria" w:hAnsi="Cambria"/>
        </w:rPr>
      </w:pPr>
      <w:r w:rsidRPr="00F5662A">
        <w:rPr>
          <w:rFonts w:ascii="Cambria" w:hAnsi="Cambria"/>
        </w:rPr>
        <w:t>Only information requests are being made now, but the group currently has no product of recommendation</w:t>
      </w:r>
      <w:r w:rsidR="00F5662A">
        <w:rPr>
          <w:rFonts w:ascii="Cambria" w:hAnsi="Cambria"/>
        </w:rPr>
        <w:t>s</w:t>
      </w:r>
      <w:r w:rsidRPr="00F5662A">
        <w:rPr>
          <w:rFonts w:ascii="Cambria" w:hAnsi="Cambria"/>
        </w:rPr>
        <w:t xml:space="preserve">.  </w:t>
      </w:r>
      <w:r w:rsidR="00CE3741" w:rsidRPr="00F5662A">
        <w:rPr>
          <w:rFonts w:ascii="Cambria" w:hAnsi="Cambria"/>
        </w:rPr>
        <w:t>Important to note that we will be asking for the input of other groups and organizations in a more formalized process – the current stage of information gathering is not the public input stage and that stage will be forthcoming.</w:t>
      </w:r>
    </w:p>
    <w:p w:rsidR="00B505DF" w:rsidRPr="00D3461B" w:rsidRDefault="00B505DF">
      <w:pPr>
        <w:rPr>
          <w:rFonts w:ascii="Cambria" w:hAnsi="Cambria"/>
        </w:rPr>
      </w:pPr>
    </w:p>
    <w:p w:rsidR="00DF681A" w:rsidRDefault="00DF681A" w:rsidP="00D3461B">
      <w:pPr>
        <w:rPr>
          <w:rFonts w:ascii="Cambria" w:hAnsi="Cambria"/>
        </w:rPr>
      </w:pPr>
    </w:p>
    <w:p w:rsidR="0090487D" w:rsidRDefault="00754C4D" w:rsidP="00D3461B">
      <w:pPr>
        <w:rPr>
          <w:rFonts w:ascii="Cambria" w:hAnsi="Cambria"/>
        </w:rPr>
      </w:pPr>
      <w:r>
        <w:rPr>
          <w:rFonts w:ascii="Cambria" w:hAnsi="Cambria"/>
        </w:rPr>
        <w:t>Discuss future additions to PAI list</w:t>
      </w:r>
    </w:p>
    <w:p w:rsidR="00B505DF" w:rsidRDefault="00B505DF" w:rsidP="00D3461B">
      <w:pPr>
        <w:rPr>
          <w:rFonts w:ascii="Cambria" w:hAnsi="Cambria"/>
        </w:rPr>
      </w:pPr>
    </w:p>
    <w:p w:rsidR="00B505DF" w:rsidRPr="00DF681A" w:rsidRDefault="00B505DF" w:rsidP="003865A8">
      <w:pPr>
        <w:ind w:left="720"/>
        <w:rPr>
          <w:rFonts w:ascii="Cambria" w:hAnsi="Cambria"/>
        </w:rPr>
      </w:pPr>
      <w:r w:rsidRPr="00DF681A">
        <w:rPr>
          <w:rFonts w:ascii="Cambria" w:hAnsi="Cambria"/>
        </w:rPr>
        <w:t xml:space="preserve">Houston-Galveston Area Council was added to </w:t>
      </w:r>
      <w:r w:rsidR="00FA16A9" w:rsidRPr="00DF681A">
        <w:rPr>
          <w:rFonts w:ascii="Cambria" w:hAnsi="Cambria"/>
        </w:rPr>
        <w:t>the “Advisors/Resource Experts” section and to the “Implementers/Supporters/Funders” section of the list of PAI’s.  Chance will be in charge of adding any new PAI’s requested to the list – and uploading the most recent version of the l</w:t>
      </w:r>
      <w:r w:rsidR="00DF681A">
        <w:rPr>
          <w:rFonts w:ascii="Cambria" w:hAnsi="Cambria"/>
        </w:rPr>
        <w:t>ist to the Ft. Ben</w:t>
      </w:r>
      <w:r w:rsidR="003865A8">
        <w:rPr>
          <w:rFonts w:ascii="Cambria" w:hAnsi="Cambria"/>
        </w:rPr>
        <w:t xml:space="preserve">d County info-sharing </w:t>
      </w:r>
      <w:r w:rsidR="00DF681A">
        <w:rPr>
          <w:rFonts w:ascii="Cambria" w:hAnsi="Cambria"/>
        </w:rPr>
        <w:t>website.</w:t>
      </w:r>
      <w:r w:rsidR="003865A8">
        <w:rPr>
          <w:rFonts w:ascii="Cambria" w:hAnsi="Cambria"/>
        </w:rPr>
        <w:t xml:space="preserve">  </w:t>
      </w:r>
      <w:r w:rsidR="003865A8" w:rsidRPr="003865A8">
        <w:rPr>
          <w:rFonts w:ascii="Cambria" w:hAnsi="Cambria"/>
          <w:i/>
        </w:rPr>
        <w:t>At any time that you have an organization/entity to add to this list, please email Chance (</w:t>
      </w:r>
      <w:hyperlink r:id="rId6" w:history="1">
        <w:r w:rsidR="003865A8" w:rsidRPr="003865A8">
          <w:rPr>
            <w:rStyle w:val="Hyperlink"/>
            <w:rFonts w:ascii="Cambria" w:hAnsi="Cambria"/>
            <w:i/>
          </w:rPr>
          <w:t>chance_kinnison@nps.gov</w:t>
        </w:r>
      </w:hyperlink>
      <w:r w:rsidR="003865A8" w:rsidRPr="003865A8">
        <w:rPr>
          <w:rFonts w:ascii="Cambria" w:hAnsi="Cambria"/>
          <w:i/>
        </w:rPr>
        <w:t>) the name of the organization/entity and the suggested category</w:t>
      </w:r>
      <w:r w:rsidR="00CF5972">
        <w:rPr>
          <w:rFonts w:ascii="Cambria" w:hAnsi="Cambria"/>
          <w:i/>
        </w:rPr>
        <w:t xml:space="preserve"> </w:t>
      </w:r>
      <w:r w:rsidR="003865A8" w:rsidRPr="003865A8">
        <w:rPr>
          <w:rFonts w:ascii="Cambria" w:hAnsi="Cambria"/>
          <w:i/>
        </w:rPr>
        <w:t>(</w:t>
      </w:r>
      <w:r w:rsidR="00CF5972">
        <w:rPr>
          <w:rFonts w:ascii="Cambria" w:hAnsi="Cambria"/>
          <w:i/>
        </w:rPr>
        <w:t>categor</w:t>
      </w:r>
      <w:r w:rsidR="003865A8" w:rsidRPr="003865A8">
        <w:rPr>
          <w:rFonts w:ascii="Cambria" w:hAnsi="Cambria"/>
          <w:i/>
        </w:rPr>
        <w:t>ies) for placement.</w:t>
      </w:r>
    </w:p>
    <w:p w:rsidR="0090487D" w:rsidRPr="00D3461B" w:rsidRDefault="00D3461B">
      <w:pPr>
        <w:rPr>
          <w:rFonts w:ascii="Cambria" w:hAnsi="Cambria"/>
          <w:i/>
        </w:rPr>
      </w:pP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</w:p>
    <w:p w:rsidR="00DF681A" w:rsidRDefault="00DF681A" w:rsidP="00AD43B1">
      <w:pPr>
        <w:rPr>
          <w:rFonts w:ascii="Cambria" w:hAnsi="Cambria"/>
        </w:rPr>
      </w:pPr>
    </w:p>
    <w:p w:rsidR="00AD43B1" w:rsidRDefault="00754C4D" w:rsidP="00AD43B1">
      <w:pPr>
        <w:rPr>
          <w:rFonts w:ascii="Cambria" w:hAnsi="Cambria"/>
        </w:rPr>
      </w:pPr>
      <w:r>
        <w:rPr>
          <w:rFonts w:ascii="Cambria" w:hAnsi="Cambria"/>
        </w:rPr>
        <w:t xml:space="preserve">Discuss the development of a </w:t>
      </w:r>
      <w:r w:rsidR="00DF681A">
        <w:rPr>
          <w:rFonts w:ascii="Cambria" w:hAnsi="Cambria"/>
        </w:rPr>
        <w:t xml:space="preserve">Steering Committee Mission </w:t>
      </w:r>
      <w:r>
        <w:rPr>
          <w:rFonts w:ascii="Cambria" w:hAnsi="Cambria"/>
        </w:rPr>
        <w:t xml:space="preserve">Statement/Purpose Statement for </w:t>
      </w:r>
      <w:r w:rsidR="00DF681A">
        <w:rPr>
          <w:rFonts w:ascii="Cambria" w:hAnsi="Cambria"/>
        </w:rPr>
        <w:t xml:space="preserve">sharing with others when we </w:t>
      </w:r>
      <w:r>
        <w:rPr>
          <w:rFonts w:ascii="Cambria" w:hAnsi="Cambria"/>
        </w:rPr>
        <w:t>communicate with outside entities</w:t>
      </w:r>
    </w:p>
    <w:p w:rsidR="00754C4D" w:rsidRDefault="00754C4D" w:rsidP="00AD43B1">
      <w:pPr>
        <w:rPr>
          <w:rFonts w:ascii="Cambria" w:hAnsi="Cambria"/>
        </w:rPr>
      </w:pPr>
    </w:p>
    <w:p w:rsidR="00DF681A" w:rsidRPr="00DF681A" w:rsidRDefault="00DF681A" w:rsidP="00AD43B1">
      <w:pPr>
        <w:rPr>
          <w:rFonts w:ascii="Cambria" w:hAnsi="Cambria"/>
          <w:i/>
        </w:rPr>
      </w:pPr>
      <w:r w:rsidRPr="00DF681A">
        <w:rPr>
          <w:rFonts w:ascii="Cambria" w:hAnsi="Cambria"/>
          <w:i/>
        </w:rPr>
        <w:t xml:space="preserve">Decision made: </w:t>
      </w:r>
      <w:r w:rsidR="00FA16A9" w:rsidRPr="00DF681A">
        <w:rPr>
          <w:rFonts w:ascii="Cambria" w:hAnsi="Cambria"/>
          <w:i/>
        </w:rPr>
        <w:t xml:space="preserve">The group wants to adopt a statement of purpose/mission statement at the next </w:t>
      </w:r>
      <w:r w:rsidRPr="00DF681A">
        <w:rPr>
          <w:rFonts w:ascii="Cambria" w:hAnsi="Cambria"/>
          <w:i/>
        </w:rPr>
        <w:t>meeting/</w:t>
      </w:r>
      <w:r w:rsidR="00FA16A9" w:rsidRPr="00DF681A">
        <w:rPr>
          <w:rFonts w:ascii="Cambria" w:hAnsi="Cambria"/>
          <w:i/>
        </w:rPr>
        <w:t xml:space="preserve">call in February. </w:t>
      </w:r>
      <w:r w:rsidRPr="00DF681A">
        <w:rPr>
          <w:rFonts w:ascii="Cambria" w:hAnsi="Cambria"/>
          <w:i/>
        </w:rPr>
        <w:t>The statement of purpose will serve to inform potentially affected interests of our group’s purpose and interests.</w:t>
      </w:r>
    </w:p>
    <w:p w:rsidR="00DF681A" w:rsidRDefault="00DF681A" w:rsidP="00AD43B1">
      <w:pPr>
        <w:rPr>
          <w:rFonts w:ascii="Cambria" w:hAnsi="Cambria"/>
        </w:rPr>
      </w:pPr>
    </w:p>
    <w:p w:rsidR="00FA16A9" w:rsidRPr="00DF681A" w:rsidRDefault="00DF681A" w:rsidP="00AD43B1">
      <w:pPr>
        <w:rPr>
          <w:rFonts w:ascii="Cambria" w:hAnsi="Cambria"/>
        </w:rPr>
      </w:pPr>
      <w:r>
        <w:rPr>
          <w:rFonts w:ascii="Cambria" w:hAnsi="Cambria"/>
        </w:rPr>
        <w:tab/>
      </w:r>
      <w:r w:rsidR="00FA16A9" w:rsidRPr="00DF681A">
        <w:rPr>
          <w:rFonts w:ascii="Cambria" w:hAnsi="Cambria"/>
        </w:rPr>
        <w:t xml:space="preserve">Kim will take a first stab at the statement of purpose, and circulate among the </w:t>
      </w:r>
      <w:r>
        <w:rPr>
          <w:rFonts w:ascii="Cambria" w:hAnsi="Cambria"/>
        </w:rPr>
        <w:tab/>
      </w:r>
      <w:r w:rsidR="00FA16A9" w:rsidRPr="00DF681A">
        <w:rPr>
          <w:rFonts w:ascii="Cambria" w:hAnsi="Cambria"/>
        </w:rPr>
        <w:t xml:space="preserve">Steering Committee members for comments by January 26.  Kim will be the “keeper </w:t>
      </w:r>
      <w:r>
        <w:rPr>
          <w:rFonts w:ascii="Cambria" w:hAnsi="Cambria"/>
        </w:rPr>
        <w:tab/>
      </w:r>
      <w:r w:rsidR="00FA16A9" w:rsidRPr="00DF681A">
        <w:rPr>
          <w:rFonts w:ascii="Cambria" w:hAnsi="Cambria"/>
        </w:rPr>
        <w:t xml:space="preserve">of the comments”.  Chance and Marta will compile help documents and samples to </w:t>
      </w:r>
      <w:r>
        <w:rPr>
          <w:rFonts w:ascii="Cambria" w:hAnsi="Cambria"/>
        </w:rPr>
        <w:tab/>
      </w:r>
      <w:r w:rsidR="00FA16A9" w:rsidRPr="00DF681A">
        <w:rPr>
          <w:rFonts w:ascii="Cambria" w:hAnsi="Cambria"/>
        </w:rPr>
        <w:t>help facilitate the drafting of the document.</w:t>
      </w:r>
    </w:p>
    <w:p w:rsidR="00FA16A9" w:rsidRDefault="00FA16A9" w:rsidP="00AD43B1">
      <w:pPr>
        <w:rPr>
          <w:rFonts w:ascii="Cambria" w:hAnsi="Cambria"/>
        </w:rPr>
      </w:pPr>
    </w:p>
    <w:p w:rsidR="00DF681A" w:rsidRDefault="00DF681A" w:rsidP="00AD43B1">
      <w:pPr>
        <w:rPr>
          <w:rFonts w:ascii="Cambria" w:hAnsi="Cambria"/>
        </w:rPr>
      </w:pPr>
    </w:p>
    <w:p w:rsidR="00754C4D" w:rsidRDefault="00C217AB" w:rsidP="00AD43B1">
      <w:pPr>
        <w:rPr>
          <w:rFonts w:ascii="Cambria" w:hAnsi="Cambria"/>
        </w:rPr>
      </w:pPr>
      <w:r>
        <w:rPr>
          <w:rFonts w:ascii="Cambria" w:hAnsi="Cambria"/>
        </w:rPr>
        <w:t>Discuss February meeting date and agenda</w:t>
      </w:r>
    </w:p>
    <w:p w:rsidR="00DF681A" w:rsidRDefault="00DF681A" w:rsidP="00AD43B1">
      <w:pPr>
        <w:rPr>
          <w:rFonts w:ascii="Cambria" w:hAnsi="Cambria"/>
        </w:rPr>
      </w:pPr>
    </w:p>
    <w:p w:rsidR="00CF5972" w:rsidRDefault="00DF681A" w:rsidP="00AD43B1">
      <w:pPr>
        <w:rPr>
          <w:rFonts w:ascii="Cambria" w:hAnsi="Cambria"/>
          <w:b/>
        </w:rPr>
      </w:pPr>
      <w:r w:rsidRPr="00DF681A">
        <w:rPr>
          <w:rFonts w:ascii="Cambria" w:hAnsi="Cambria"/>
          <w:i/>
        </w:rPr>
        <w:t>Decision made:</w:t>
      </w:r>
      <w:r>
        <w:rPr>
          <w:rFonts w:ascii="Cambria" w:hAnsi="Cambria"/>
        </w:rPr>
        <w:t xml:space="preserve"> </w:t>
      </w:r>
      <w:r w:rsidRPr="00DF681A">
        <w:rPr>
          <w:rFonts w:ascii="Cambria" w:hAnsi="Cambria"/>
          <w:b/>
        </w:rPr>
        <w:t>Next meeting is Thursday, Feb. 16, 1:30-3:30pm.</w:t>
      </w:r>
      <w:r w:rsidR="003416E6">
        <w:rPr>
          <w:rFonts w:ascii="Cambria" w:hAnsi="Cambria"/>
          <w:b/>
        </w:rPr>
        <w:t xml:space="preserve"> </w:t>
      </w:r>
    </w:p>
    <w:p w:rsidR="00A30E8B" w:rsidRDefault="00A30E8B" w:rsidP="00AD43B1">
      <w:pPr>
        <w:rPr>
          <w:rFonts w:ascii="Cambria" w:hAnsi="Cambria"/>
          <w:b/>
          <w:sz w:val="22"/>
          <w:szCs w:val="22"/>
        </w:rPr>
      </w:pPr>
    </w:p>
    <w:p w:rsidR="00DF681A" w:rsidRPr="00A30E8B" w:rsidRDefault="00A30E8B" w:rsidP="00AD43B1">
      <w:pPr>
        <w:rPr>
          <w:rFonts w:ascii="Cambria" w:hAnsi="Cambria"/>
        </w:rPr>
      </w:pPr>
      <w:r w:rsidRPr="00A30E8B">
        <w:rPr>
          <w:rFonts w:ascii="Cambria" w:hAnsi="Cambria"/>
        </w:rPr>
        <w:t xml:space="preserve">Location: </w:t>
      </w:r>
      <w:r w:rsidR="003416E6" w:rsidRPr="00A30E8B">
        <w:rPr>
          <w:rFonts w:ascii="Cambria" w:hAnsi="Cambria"/>
        </w:rPr>
        <w:t>Greater Fort Be</w:t>
      </w:r>
      <w:r w:rsidRPr="00A30E8B">
        <w:rPr>
          <w:rFonts w:ascii="Cambria" w:hAnsi="Cambria"/>
        </w:rPr>
        <w:t>nd Economic Development Council, One Fluor Daniel Drive, Sugar Land, TX</w:t>
      </w:r>
      <w:proofErr w:type="gramStart"/>
      <w:r w:rsidR="009F0500">
        <w:rPr>
          <w:rFonts w:ascii="Cambria" w:hAnsi="Cambria"/>
        </w:rPr>
        <w:t>,  77478</w:t>
      </w:r>
      <w:proofErr w:type="gramEnd"/>
      <w:r w:rsidRPr="00A30E8B">
        <w:rPr>
          <w:rFonts w:ascii="Cambria" w:hAnsi="Cambria"/>
        </w:rPr>
        <w:t xml:space="preserve">.  </w:t>
      </w:r>
      <w:r w:rsidR="003416E6" w:rsidRPr="00A30E8B">
        <w:rPr>
          <w:rFonts w:ascii="Cambria" w:hAnsi="Cambria"/>
        </w:rPr>
        <w:t>Ther</w:t>
      </w:r>
      <w:r w:rsidR="00E0571D" w:rsidRPr="00A30E8B">
        <w:rPr>
          <w:rFonts w:ascii="Cambria" w:hAnsi="Cambria"/>
        </w:rPr>
        <w:t>e will also be a call-in option</w:t>
      </w:r>
      <w:r w:rsidR="003416E6" w:rsidRPr="00A30E8B">
        <w:rPr>
          <w:rFonts w:ascii="Cambria" w:hAnsi="Cambria"/>
        </w:rPr>
        <w:t>.</w:t>
      </w:r>
    </w:p>
    <w:p w:rsidR="00CF5972" w:rsidRDefault="00CF5972" w:rsidP="00AD43B1">
      <w:pPr>
        <w:rPr>
          <w:rFonts w:ascii="Cambria" w:hAnsi="Cambria"/>
        </w:rPr>
      </w:pPr>
    </w:p>
    <w:p w:rsidR="00CE3741" w:rsidRDefault="00F43BE2" w:rsidP="00AD43B1">
      <w:pPr>
        <w:rPr>
          <w:rFonts w:ascii="Cambria" w:hAnsi="Cambria"/>
        </w:rPr>
      </w:pPr>
      <w:r>
        <w:rPr>
          <w:rFonts w:ascii="Cambria" w:hAnsi="Cambria"/>
        </w:rPr>
        <w:t xml:space="preserve">Proposed </w:t>
      </w:r>
      <w:r w:rsidR="00DF681A">
        <w:rPr>
          <w:rFonts w:ascii="Cambria" w:hAnsi="Cambria"/>
        </w:rPr>
        <w:t xml:space="preserve">Agenda </w:t>
      </w:r>
      <w:r>
        <w:rPr>
          <w:rFonts w:ascii="Cambria" w:hAnsi="Cambria"/>
        </w:rPr>
        <w:t xml:space="preserve">items </w:t>
      </w:r>
      <w:r w:rsidR="00DF681A">
        <w:rPr>
          <w:rFonts w:ascii="Cambria" w:hAnsi="Cambria"/>
        </w:rPr>
        <w:t>for meeting:</w:t>
      </w:r>
    </w:p>
    <w:p w:rsidR="00CE3741" w:rsidRPr="00DF681A" w:rsidRDefault="00CE3741" w:rsidP="00CE3741">
      <w:pPr>
        <w:numPr>
          <w:ilvl w:val="0"/>
          <w:numId w:val="4"/>
        </w:numPr>
        <w:rPr>
          <w:rFonts w:ascii="Cambria" w:hAnsi="Cambria"/>
        </w:rPr>
      </w:pPr>
      <w:r w:rsidRPr="00DF681A">
        <w:rPr>
          <w:rFonts w:ascii="Cambria" w:hAnsi="Cambria"/>
        </w:rPr>
        <w:t xml:space="preserve"> Develop and adopt mission statement</w:t>
      </w:r>
      <w:r w:rsidR="00DF681A">
        <w:rPr>
          <w:rFonts w:ascii="Cambria" w:hAnsi="Cambria"/>
        </w:rPr>
        <w:t xml:space="preserve"> (statement of purpose)</w:t>
      </w:r>
    </w:p>
    <w:p w:rsidR="00CE3741" w:rsidRPr="00DF681A" w:rsidRDefault="00DF681A" w:rsidP="00CE3741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Develop f</w:t>
      </w:r>
      <w:r w:rsidR="00CE3741" w:rsidRPr="00DF681A">
        <w:rPr>
          <w:rFonts w:ascii="Cambria" w:hAnsi="Cambria"/>
        </w:rPr>
        <w:t>ramework and policy for information sharing between PAI’s and partner organizations (i.e. Data Sharing Agreements?)</w:t>
      </w:r>
    </w:p>
    <w:p w:rsidR="00CE3741" w:rsidRPr="00DF681A" w:rsidRDefault="00CE3741" w:rsidP="00CE3741">
      <w:pPr>
        <w:numPr>
          <w:ilvl w:val="0"/>
          <w:numId w:val="4"/>
        </w:numPr>
        <w:rPr>
          <w:rFonts w:ascii="Cambria" w:hAnsi="Cambria"/>
        </w:rPr>
      </w:pPr>
      <w:r w:rsidRPr="00DF681A">
        <w:rPr>
          <w:rFonts w:ascii="Cambria" w:hAnsi="Cambria"/>
        </w:rPr>
        <w:t>How to avoid scope creep (i.e. overlapping with water quality projects)</w:t>
      </w:r>
    </w:p>
    <w:p w:rsidR="00CE3741" w:rsidRDefault="00CE3741" w:rsidP="00CE3741">
      <w:pPr>
        <w:numPr>
          <w:ilvl w:val="0"/>
          <w:numId w:val="4"/>
        </w:numPr>
        <w:rPr>
          <w:rFonts w:ascii="Cambria" w:hAnsi="Cambria"/>
        </w:rPr>
      </w:pPr>
      <w:r w:rsidRPr="00DF681A">
        <w:rPr>
          <w:rFonts w:ascii="Cambria" w:hAnsi="Cambria"/>
        </w:rPr>
        <w:t xml:space="preserve">Discussion of production costs – what kind of product does this group want to create?  How much will it cost?  Start discussing and budgeting </w:t>
      </w:r>
      <w:r w:rsidR="00B51FB5" w:rsidRPr="00DF681A">
        <w:rPr>
          <w:rFonts w:ascii="Cambria" w:hAnsi="Cambria"/>
        </w:rPr>
        <w:t>the expense of publishing and distributing our products.</w:t>
      </w:r>
    </w:p>
    <w:p w:rsidR="00F43BE2" w:rsidRPr="00DF681A" w:rsidRDefault="00F43BE2" w:rsidP="00F43BE2">
      <w:pPr>
        <w:ind w:left="720"/>
        <w:rPr>
          <w:rFonts w:ascii="Cambria" w:hAnsi="Cambria"/>
        </w:rPr>
      </w:pPr>
    </w:p>
    <w:p w:rsidR="00D3461B" w:rsidRPr="00D3461B" w:rsidRDefault="00D3461B">
      <w:pPr>
        <w:rPr>
          <w:rFonts w:ascii="Cambria" w:hAnsi="Cambria"/>
          <w:i/>
        </w:rPr>
      </w:pPr>
    </w:p>
    <w:sectPr w:rsidR="00D3461B" w:rsidRPr="00D3461B" w:rsidSect="003674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7E0"/>
    <w:multiLevelType w:val="hybridMultilevel"/>
    <w:tmpl w:val="1FA8CC0A"/>
    <w:lvl w:ilvl="0" w:tplc="EB2C8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C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09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85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00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16C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80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45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4C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4CF3"/>
    <w:multiLevelType w:val="hybridMultilevel"/>
    <w:tmpl w:val="07B05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7B7"/>
    <w:multiLevelType w:val="hybridMultilevel"/>
    <w:tmpl w:val="B93816F6"/>
    <w:lvl w:ilvl="0" w:tplc="4B7663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F4E78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20CB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74D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4CFC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8068E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8CFB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1C2A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ECA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481BB2"/>
    <w:multiLevelType w:val="multilevel"/>
    <w:tmpl w:val="1FA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715CC"/>
    <w:rsid w:val="00247497"/>
    <w:rsid w:val="00266461"/>
    <w:rsid w:val="002D1BFF"/>
    <w:rsid w:val="003416E6"/>
    <w:rsid w:val="00367417"/>
    <w:rsid w:val="003715CC"/>
    <w:rsid w:val="003865A8"/>
    <w:rsid w:val="003C4C90"/>
    <w:rsid w:val="004B5FFA"/>
    <w:rsid w:val="00521FDF"/>
    <w:rsid w:val="006646F2"/>
    <w:rsid w:val="00754C4D"/>
    <w:rsid w:val="00755301"/>
    <w:rsid w:val="008B6E29"/>
    <w:rsid w:val="0090009F"/>
    <w:rsid w:val="0090487D"/>
    <w:rsid w:val="00930C18"/>
    <w:rsid w:val="009F0500"/>
    <w:rsid w:val="00A30E8B"/>
    <w:rsid w:val="00AA5422"/>
    <w:rsid w:val="00AD2A7C"/>
    <w:rsid w:val="00AD43B1"/>
    <w:rsid w:val="00B505DF"/>
    <w:rsid w:val="00B51FB5"/>
    <w:rsid w:val="00C11F63"/>
    <w:rsid w:val="00C217AB"/>
    <w:rsid w:val="00CB06CD"/>
    <w:rsid w:val="00CE3741"/>
    <w:rsid w:val="00CF5972"/>
    <w:rsid w:val="00D3461B"/>
    <w:rsid w:val="00DF681A"/>
    <w:rsid w:val="00E0571D"/>
    <w:rsid w:val="00F43BE2"/>
    <w:rsid w:val="00F5662A"/>
    <w:rsid w:val="00FA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74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367417"/>
    <w:pPr>
      <w:ind w:left="2160"/>
    </w:pPr>
    <w:rPr>
      <w:i/>
    </w:rPr>
  </w:style>
  <w:style w:type="character" w:styleId="Hyperlink">
    <w:name w:val="Hyperlink"/>
    <w:basedOn w:val="DefaultParagraphFont"/>
    <w:uiPriority w:val="99"/>
    <w:unhideWhenUsed/>
    <w:rsid w:val="00386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e_kinnison@nps.gov" TargetMode="External"/><Relationship Id="rId5" Type="http://schemas.openxmlformats.org/officeDocument/2006/relationships/hyperlink" Target="http://www.co.fort-bend.tx.us/BrazosRiverCorrido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National Park Service</Company>
  <LinksUpToDate>false</LinksUpToDate>
  <CharactersWithSpaces>4499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http://www.co.fort-bend.tx.us/BrazosRiverCorridor.asp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Kathryn Nichols</dc:creator>
  <cp:lastModifiedBy>MNewkirk De La Garza</cp:lastModifiedBy>
  <cp:revision>10</cp:revision>
  <dcterms:created xsi:type="dcterms:W3CDTF">2012-01-23T21:18:00Z</dcterms:created>
  <dcterms:modified xsi:type="dcterms:W3CDTF">2012-01-24T22:03:00Z</dcterms:modified>
</cp:coreProperties>
</file>