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707" w:rsidRDefault="002A2707" w:rsidP="002A2707">
      <w:pPr>
        <w:jc w:val="center"/>
        <w:rPr>
          <w:b/>
          <w:sz w:val="32"/>
          <w:szCs w:val="32"/>
        </w:rPr>
      </w:pPr>
      <w:r>
        <w:rPr>
          <w:b/>
          <w:sz w:val="32"/>
          <w:szCs w:val="32"/>
        </w:rPr>
        <w:t xml:space="preserve">Sergeant </w:t>
      </w:r>
      <w:r w:rsidRPr="00982F8F">
        <w:rPr>
          <w:b/>
          <w:sz w:val="32"/>
          <w:szCs w:val="32"/>
        </w:rPr>
        <w:t>Eligibility List</w:t>
      </w:r>
    </w:p>
    <w:p w:rsidR="002A2707" w:rsidRPr="00982F8F" w:rsidRDefault="002A2707" w:rsidP="002A2707">
      <w:pPr>
        <w:jc w:val="center"/>
        <w:rPr>
          <w:b/>
          <w:sz w:val="32"/>
          <w:szCs w:val="32"/>
        </w:rPr>
      </w:pPr>
      <w:r>
        <w:rPr>
          <w:b/>
          <w:sz w:val="32"/>
          <w:szCs w:val="32"/>
        </w:rPr>
        <w:t>April 25, 2024 to April 24, 2025</w:t>
      </w:r>
    </w:p>
    <w:p w:rsidR="002A2707" w:rsidRDefault="002A2707" w:rsidP="002A2707">
      <w:pPr>
        <w:jc w:val="center"/>
        <w:rPr>
          <w:sz w:val="28"/>
          <w:szCs w:val="28"/>
        </w:rPr>
      </w:pPr>
    </w:p>
    <w:p w:rsidR="002A2707" w:rsidRPr="00B94E24" w:rsidRDefault="002A2707" w:rsidP="002A2707">
      <w:pPr>
        <w:jc w:val="both"/>
        <w:rPr>
          <w:sz w:val="24"/>
          <w:szCs w:val="24"/>
        </w:rPr>
      </w:pPr>
      <w:r w:rsidRPr="00B94E24">
        <w:rPr>
          <w:sz w:val="24"/>
          <w:szCs w:val="24"/>
        </w:rPr>
        <w:t>Congratulations!!!!</w:t>
      </w:r>
      <w:r w:rsidR="00C84082">
        <w:rPr>
          <w:sz w:val="24"/>
          <w:szCs w:val="24"/>
        </w:rPr>
        <w:t xml:space="preserve"> T</w:t>
      </w:r>
      <w:r w:rsidR="00601606">
        <w:rPr>
          <w:sz w:val="24"/>
          <w:szCs w:val="24"/>
        </w:rPr>
        <w:t xml:space="preserve">o the following candidates </w:t>
      </w:r>
      <w:proofErr w:type="gramStart"/>
      <w:r w:rsidR="00601606">
        <w:rPr>
          <w:sz w:val="24"/>
          <w:szCs w:val="24"/>
        </w:rPr>
        <w:t xml:space="preserve">who </w:t>
      </w:r>
      <w:r w:rsidRPr="00B94E24">
        <w:rPr>
          <w:sz w:val="24"/>
          <w:szCs w:val="24"/>
        </w:rPr>
        <w:t xml:space="preserve"> have</w:t>
      </w:r>
      <w:proofErr w:type="gramEnd"/>
      <w:r w:rsidRPr="00B94E24">
        <w:rPr>
          <w:sz w:val="24"/>
          <w:szCs w:val="24"/>
        </w:rPr>
        <w:t xml:space="preserve"> successfully completed the promotional process and are now eligible for promotion to the rank of </w:t>
      </w:r>
      <w:r>
        <w:rPr>
          <w:sz w:val="24"/>
          <w:szCs w:val="24"/>
        </w:rPr>
        <w:t>Sergeant</w:t>
      </w:r>
      <w:r w:rsidRPr="00B94E24">
        <w:rPr>
          <w:sz w:val="24"/>
          <w:szCs w:val="24"/>
        </w:rPr>
        <w:t>.</w:t>
      </w:r>
    </w:p>
    <w:p w:rsidR="002A2707" w:rsidRPr="00B94E24" w:rsidRDefault="002A2707" w:rsidP="002A2707">
      <w:pPr>
        <w:jc w:val="both"/>
        <w:rPr>
          <w:b/>
          <w:sz w:val="24"/>
          <w:szCs w:val="24"/>
        </w:rPr>
      </w:pPr>
      <w:r>
        <w:rPr>
          <w:b/>
          <w:sz w:val="24"/>
          <w:szCs w:val="24"/>
        </w:rPr>
        <w:t>Name</w:t>
      </w:r>
      <w:r>
        <w:rPr>
          <w:b/>
          <w:sz w:val="24"/>
          <w:szCs w:val="24"/>
        </w:rPr>
        <w:tab/>
      </w:r>
      <w:r w:rsidRPr="00B94E24">
        <w:rPr>
          <w:b/>
          <w:sz w:val="24"/>
          <w:szCs w:val="24"/>
        </w:rPr>
        <w:tab/>
      </w:r>
      <w:r w:rsidRPr="00B94E24">
        <w:rPr>
          <w:b/>
          <w:sz w:val="24"/>
          <w:szCs w:val="24"/>
        </w:rPr>
        <w:tab/>
      </w:r>
      <w:r w:rsidRPr="00B94E24">
        <w:rPr>
          <w:b/>
          <w:sz w:val="24"/>
          <w:szCs w:val="24"/>
        </w:rPr>
        <w:tab/>
      </w:r>
      <w:r>
        <w:rPr>
          <w:b/>
          <w:sz w:val="24"/>
          <w:szCs w:val="24"/>
        </w:rPr>
        <w:tab/>
      </w:r>
      <w:r w:rsidRPr="00B94E24">
        <w:rPr>
          <w:b/>
          <w:sz w:val="24"/>
          <w:szCs w:val="24"/>
        </w:rPr>
        <w:t>Total Score</w:t>
      </w:r>
      <w:r>
        <w:rPr>
          <w:b/>
          <w:sz w:val="24"/>
          <w:szCs w:val="24"/>
        </w:rPr>
        <w:tab/>
      </w:r>
      <w:r w:rsidRPr="00B94E24">
        <w:rPr>
          <w:b/>
          <w:sz w:val="24"/>
          <w:szCs w:val="24"/>
        </w:rPr>
        <w:tab/>
      </w:r>
      <w:r w:rsidRPr="00B94E24">
        <w:rPr>
          <w:b/>
          <w:sz w:val="24"/>
          <w:szCs w:val="24"/>
        </w:rPr>
        <w:tab/>
      </w:r>
      <w:r>
        <w:rPr>
          <w:b/>
          <w:sz w:val="24"/>
          <w:szCs w:val="24"/>
        </w:rPr>
        <w:tab/>
        <w:t xml:space="preserve">    </w:t>
      </w:r>
      <w:r w:rsidRPr="00B94E24">
        <w:rPr>
          <w:b/>
          <w:sz w:val="24"/>
          <w:szCs w:val="24"/>
        </w:rPr>
        <w:t>DOH</w:t>
      </w:r>
    </w:p>
    <w:p w:rsidR="002A2707" w:rsidRDefault="002A2707" w:rsidP="002A2707">
      <w:pPr>
        <w:rPr>
          <w:sz w:val="24"/>
          <w:szCs w:val="24"/>
        </w:rPr>
      </w:pPr>
      <w:r>
        <w:rPr>
          <w:sz w:val="24"/>
          <w:szCs w:val="24"/>
        </w:rPr>
        <w:t>Fregia, Kirk</w:t>
      </w:r>
      <w:r>
        <w:rPr>
          <w:sz w:val="24"/>
          <w:szCs w:val="24"/>
        </w:rPr>
        <w:tab/>
      </w:r>
      <w:r>
        <w:rPr>
          <w:sz w:val="24"/>
          <w:szCs w:val="24"/>
        </w:rPr>
        <w:tab/>
      </w:r>
      <w:r>
        <w:rPr>
          <w:sz w:val="24"/>
          <w:szCs w:val="24"/>
        </w:rPr>
        <w:tab/>
      </w:r>
      <w:r>
        <w:rPr>
          <w:sz w:val="24"/>
          <w:szCs w:val="24"/>
        </w:rPr>
        <w:tab/>
        <w:t xml:space="preserve">    177</w:t>
      </w:r>
      <w:r>
        <w:rPr>
          <w:sz w:val="24"/>
          <w:szCs w:val="24"/>
        </w:rPr>
        <w:tab/>
      </w:r>
      <w:r>
        <w:rPr>
          <w:sz w:val="24"/>
          <w:szCs w:val="24"/>
        </w:rPr>
        <w:tab/>
      </w:r>
      <w:r>
        <w:rPr>
          <w:sz w:val="24"/>
          <w:szCs w:val="24"/>
        </w:rPr>
        <w:tab/>
      </w:r>
      <w:r>
        <w:rPr>
          <w:sz w:val="24"/>
          <w:szCs w:val="24"/>
        </w:rPr>
        <w:tab/>
      </w:r>
      <w:r>
        <w:rPr>
          <w:sz w:val="24"/>
          <w:szCs w:val="24"/>
        </w:rPr>
        <w:tab/>
        <w:t>08-01-2016</w:t>
      </w:r>
    </w:p>
    <w:p w:rsidR="002A2707" w:rsidRDefault="00D2281A" w:rsidP="002A2707">
      <w:pPr>
        <w:rPr>
          <w:sz w:val="24"/>
          <w:szCs w:val="24"/>
        </w:rPr>
      </w:pPr>
      <w:r>
        <w:rPr>
          <w:sz w:val="24"/>
          <w:szCs w:val="24"/>
        </w:rPr>
        <w:t>Joseph</w:t>
      </w:r>
      <w:r w:rsidR="002A2707">
        <w:rPr>
          <w:sz w:val="24"/>
          <w:szCs w:val="24"/>
        </w:rPr>
        <w:t>, Stephanie</w:t>
      </w:r>
      <w:r w:rsidR="002A2707">
        <w:rPr>
          <w:sz w:val="24"/>
          <w:szCs w:val="24"/>
        </w:rPr>
        <w:tab/>
      </w:r>
      <w:r w:rsidR="002A2707">
        <w:rPr>
          <w:sz w:val="24"/>
          <w:szCs w:val="24"/>
        </w:rPr>
        <w:tab/>
      </w:r>
      <w:r w:rsidR="002A2707">
        <w:rPr>
          <w:sz w:val="24"/>
          <w:szCs w:val="24"/>
        </w:rPr>
        <w:tab/>
        <w:t xml:space="preserve">    166</w:t>
      </w:r>
      <w:r w:rsidR="002A2707">
        <w:rPr>
          <w:sz w:val="24"/>
          <w:szCs w:val="24"/>
        </w:rPr>
        <w:tab/>
      </w:r>
      <w:r w:rsidR="002A2707">
        <w:rPr>
          <w:sz w:val="24"/>
          <w:szCs w:val="24"/>
        </w:rPr>
        <w:tab/>
      </w:r>
      <w:r w:rsidR="002A2707">
        <w:rPr>
          <w:sz w:val="24"/>
          <w:szCs w:val="24"/>
        </w:rPr>
        <w:tab/>
      </w:r>
      <w:r w:rsidR="002A2707">
        <w:rPr>
          <w:sz w:val="24"/>
          <w:szCs w:val="24"/>
        </w:rPr>
        <w:tab/>
      </w:r>
      <w:r w:rsidR="002A2707">
        <w:rPr>
          <w:sz w:val="24"/>
          <w:szCs w:val="24"/>
        </w:rPr>
        <w:tab/>
        <w:t>06-21-2021</w:t>
      </w:r>
    </w:p>
    <w:p w:rsidR="002A2707" w:rsidRDefault="002A2707" w:rsidP="002A2707">
      <w:pPr>
        <w:rPr>
          <w:sz w:val="24"/>
          <w:szCs w:val="24"/>
        </w:rPr>
      </w:pPr>
      <w:r>
        <w:rPr>
          <w:sz w:val="24"/>
          <w:szCs w:val="24"/>
        </w:rPr>
        <w:t>Sanchez, Johnathan</w:t>
      </w:r>
      <w:r>
        <w:rPr>
          <w:sz w:val="24"/>
          <w:szCs w:val="24"/>
        </w:rPr>
        <w:tab/>
      </w:r>
      <w:r>
        <w:rPr>
          <w:sz w:val="24"/>
          <w:szCs w:val="24"/>
        </w:rPr>
        <w:tab/>
      </w:r>
      <w:r>
        <w:rPr>
          <w:sz w:val="24"/>
          <w:szCs w:val="24"/>
        </w:rPr>
        <w:tab/>
        <w:t xml:space="preserve">    157</w:t>
      </w:r>
      <w:r>
        <w:rPr>
          <w:sz w:val="24"/>
          <w:szCs w:val="24"/>
        </w:rPr>
        <w:tab/>
      </w:r>
      <w:r>
        <w:rPr>
          <w:sz w:val="24"/>
          <w:szCs w:val="24"/>
        </w:rPr>
        <w:tab/>
      </w:r>
      <w:r>
        <w:rPr>
          <w:sz w:val="24"/>
          <w:szCs w:val="24"/>
        </w:rPr>
        <w:tab/>
      </w:r>
      <w:r>
        <w:rPr>
          <w:sz w:val="24"/>
          <w:szCs w:val="24"/>
        </w:rPr>
        <w:tab/>
      </w:r>
      <w:r>
        <w:rPr>
          <w:sz w:val="24"/>
          <w:szCs w:val="24"/>
        </w:rPr>
        <w:tab/>
        <w:t>10-20-2014</w:t>
      </w:r>
    </w:p>
    <w:p w:rsidR="002A2707" w:rsidRDefault="002A2707" w:rsidP="002A2707">
      <w:pPr>
        <w:rPr>
          <w:sz w:val="24"/>
          <w:szCs w:val="24"/>
        </w:rPr>
      </w:pPr>
      <w:r>
        <w:rPr>
          <w:sz w:val="24"/>
          <w:szCs w:val="24"/>
        </w:rPr>
        <w:t>Parham, Randy</w:t>
      </w:r>
      <w:r>
        <w:rPr>
          <w:sz w:val="24"/>
          <w:szCs w:val="24"/>
        </w:rPr>
        <w:tab/>
      </w:r>
      <w:r>
        <w:rPr>
          <w:sz w:val="24"/>
          <w:szCs w:val="24"/>
        </w:rPr>
        <w:tab/>
      </w:r>
      <w:r>
        <w:rPr>
          <w:sz w:val="24"/>
          <w:szCs w:val="24"/>
        </w:rPr>
        <w:tab/>
        <w:t xml:space="preserve">    150</w:t>
      </w:r>
      <w:r>
        <w:rPr>
          <w:sz w:val="24"/>
          <w:szCs w:val="24"/>
        </w:rPr>
        <w:tab/>
      </w:r>
      <w:r>
        <w:rPr>
          <w:sz w:val="24"/>
          <w:szCs w:val="24"/>
        </w:rPr>
        <w:tab/>
      </w:r>
      <w:r>
        <w:rPr>
          <w:sz w:val="24"/>
          <w:szCs w:val="24"/>
        </w:rPr>
        <w:tab/>
      </w:r>
      <w:r>
        <w:rPr>
          <w:sz w:val="24"/>
          <w:szCs w:val="24"/>
        </w:rPr>
        <w:tab/>
      </w:r>
      <w:r>
        <w:rPr>
          <w:sz w:val="24"/>
          <w:szCs w:val="24"/>
        </w:rPr>
        <w:tab/>
        <w:t>04-25-2016</w:t>
      </w:r>
    </w:p>
    <w:p w:rsidR="002A2707" w:rsidRDefault="002A2707" w:rsidP="002A2707">
      <w:pPr>
        <w:rPr>
          <w:sz w:val="24"/>
          <w:szCs w:val="24"/>
        </w:rPr>
      </w:pPr>
      <w:r>
        <w:rPr>
          <w:sz w:val="24"/>
          <w:szCs w:val="24"/>
        </w:rPr>
        <w:t>Carpenter, Steven</w:t>
      </w:r>
      <w:r>
        <w:rPr>
          <w:sz w:val="24"/>
          <w:szCs w:val="24"/>
        </w:rPr>
        <w:tab/>
      </w:r>
      <w:r>
        <w:rPr>
          <w:sz w:val="24"/>
          <w:szCs w:val="24"/>
        </w:rPr>
        <w:tab/>
      </w:r>
      <w:r>
        <w:rPr>
          <w:sz w:val="24"/>
          <w:szCs w:val="24"/>
        </w:rPr>
        <w:tab/>
        <w:t xml:space="preserve">    150</w:t>
      </w:r>
      <w:r>
        <w:rPr>
          <w:sz w:val="24"/>
          <w:szCs w:val="24"/>
        </w:rPr>
        <w:tab/>
      </w:r>
      <w:r>
        <w:rPr>
          <w:sz w:val="24"/>
          <w:szCs w:val="24"/>
        </w:rPr>
        <w:tab/>
      </w:r>
      <w:r>
        <w:rPr>
          <w:sz w:val="24"/>
          <w:szCs w:val="24"/>
        </w:rPr>
        <w:tab/>
      </w:r>
      <w:r>
        <w:rPr>
          <w:sz w:val="24"/>
          <w:szCs w:val="24"/>
        </w:rPr>
        <w:tab/>
      </w:r>
      <w:r>
        <w:rPr>
          <w:sz w:val="24"/>
          <w:szCs w:val="24"/>
        </w:rPr>
        <w:tab/>
        <w:t>07-31-2017</w:t>
      </w:r>
    </w:p>
    <w:p w:rsidR="002A2707" w:rsidRDefault="002A2707" w:rsidP="002A2707">
      <w:pPr>
        <w:rPr>
          <w:sz w:val="24"/>
          <w:szCs w:val="24"/>
        </w:rPr>
      </w:pPr>
      <w:r>
        <w:rPr>
          <w:sz w:val="24"/>
          <w:szCs w:val="24"/>
        </w:rPr>
        <w:t>Monsegue, Logan</w:t>
      </w:r>
      <w:r>
        <w:rPr>
          <w:sz w:val="24"/>
          <w:szCs w:val="24"/>
        </w:rPr>
        <w:tab/>
      </w:r>
      <w:r>
        <w:rPr>
          <w:sz w:val="24"/>
          <w:szCs w:val="24"/>
        </w:rPr>
        <w:tab/>
      </w:r>
      <w:r>
        <w:rPr>
          <w:sz w:val="24"/>
          <w:szCs w:val="24"/>
        </w:rPr>
        <w:tab/>
        <w:t xml:space="preserve">    147</w:t>
      </w:r>
      <w:r>
        <w:rPr>
          <w:sz w:val="24"/>
          <w:szCs w:val="24"/>
        </w:rPr>
        <w:tab/>
      </w:r>
      <w:r>
        <w:rPr>
          <w:sz w:val="24"/>
          <w:szCs w:val="24"/>
        </w:rPr>
        <w:tab/>
      </w:r>
      <w:r>
        <w:rPr>
          <w:sz w:val="24"/>
          <w:szCs w:val="24"/>
        </w:rPr>
        <w:tab/>
      </w:r>
      <w:r>
        <w:rPr>
          <w:sz w:val="24"/>
          <w:szCs w:val="24"/>
        </w:rPr>
        <w:tab/>
      </w:r>
      <w:r>
        <w:rPr>
          <w:sz w:val="24"/>
          <w:szCs w:val="24"/>
        </w:rPr>
        <w:tab/>
      </w:r>
      <w:r w:rsidR="00D670F8">
        <w:rPr>
          <w:sz w:val="24"/>
          <w:szCs w:val="24"/>
        </w:rPr>
        <w:t>10-13-2014</w:t>
      </w:r>
    </w:p>
    <w:p w:rsidR="002A2707" w:rsidRDefault="002A2707" w:rsidP="002A2707">
      <w:pPr>
        <w:rPr>
          <w:sz w:val="24"/>
          <w:szCs w:val="24"/>
        </w:rPr>
      </w:pPr>
      <w:r>
        <w:rPr>
          <w:sz w:val="24"/>
          <w:szCs w:val="24"/>
        </w:rPr>
        <w:t>Barajas, Hector</w:t>
      </w:r>
      <w:r>
        <w:rPr>
          <w:sz w:val="24"/>
          <w:szCs w:val="24"/>
        </w:rPr>
        <w:tab/>
      </w:r>
      <w:r>
        <w:rPr>
          <w:sz w:val="24"/>
          <w:szCs w:val="24"/>
        </w:rPr>
        <w:tab/>
      </w:r>
      <w:r>
        <w:rPr>
          <w:sz w:val="24"/>
          <w:szCs w:val="24"/>
        </w:rPr>
        <w:tab/>
        <w:t xml:space="preserve">    145</w:t>
      </w:r>
      <w:r>
        <w:rPr>
          <w:sz w:val="24"/>
          <w:szCs w:val="24"/>
        </w:rPr>
        <w:tab/>
      </w:r>
      <w:bookmarkStart w:id="0" w:name="_GoBack"/>
      <w:bookmarkEnd w:id="0"/>
      <w:r>
        <w:rPr>
          <w:sz w:val="24"/>
          <w:szCs w:val="24"/>
        </w:rPr>
        <w:tab/>
      </w:r>
      <w:r>
        <w:rPr>
          <w:sz w:val="24"/>
          <w:szCs w:val="24"/>
        </w:rPr>
        <w:tab/>
      </w:r>
      <w:r>
        <w:rPr>
          <w:sz w:val="24"/>
          <w:szCs w:val="24"/>
        </w:rPr>
        <w:tab/>
      </w:r>
      <w:r>
        <w:rPr>
          <w:sz w:val="24"/>
          <w:szCs w:val="24"/>
        </w:rPr>
        <w:tab/>
        <w:t>04-21-2014</w:t>
      </w:r>
    </w:p>
    <w:p w:rsidR="002A2707" w:rsidRDefault="002A2707" w:rsidP="002A2707">
      <w:pPr>
        <w:rPr>
          <w:sz w:val="24"/>
          <w:szCs w:val="24"/>
        </w:rPr>
      </w:pPr>
      <w:r>
        <w:rPr>
          <w:sz w:val="24"/>
          <w:szCs w:val="24"/>
        </w:rPr>
        <w:t>Ramirez, Rodolfo</w:t>
      </w:r>
      <w:r>
        <w:rPr>
          <w:sz w:val="24"/>
          <w:szCs w:val="24"/>
        </w:rPr>
        <w:tab/>
      </w:r>
      <w:r>
        <w:rPr>
          <w:sz w:val="24"/>
          <w:szCs w:val="24"/>
        </w:rPr>
        <w:tab/>
      </w:r>
      <w:r>
        <w:rPr>
          <w:sz w:val="24"/>
          <w:szCs w:val="24"/>
        </w:rPr>
        <w:tab/>
        <w:t xml:space="preserve">    145</w:t>
      </w:r>
      <w:r>
        <w:rPr>
          <w:sz w:val="24"/>
          <w:szCs w:val="24"/>
        </w:rPr>
        <w:tab/>
      </w:r>
      <w:r>
        <w:rPr>
          <w:sz w:val="24"/>
          <w:szCs w:val="24"/>
        </w:rPr>
        <w:tab/>
      </w:r>
      <w:r>
        <w:rPr>
          <w:sz w:val="24"/>
          <w:szCs w:val="24"/>
        </w:rPr>
        <w:tab/>
      </w:r>
      <w:r>
        <w:rPr>
          <w:sz w:val="24"/>
          <w:szCs w:val="24"/>
        </w:rPr>
        <w:tab/>
      </w:r>
      <w:r>
        <w:rPr>
          <w:sz w:val="24"/>
          <w:szCs w:val="24"/>
        </w:rPr>
        <w:tab/>
        <w:t>06-29-2015</w:t>
      </w:r>
    </w:p>
    <w:p w:rsidR="002A2707" w:rsidRDefault="002A2707" w:rsidP="002A2707">
      <w:pPr>
        <w:rPr>
          <w:sz w:val="24"/>
          <w:szCs w:val="24"/>
        </w:rPr>
      </w:pPr>
    </w:p>
    <w:p w:rsidR="002A2707" w:rsidRPr="00B94E24" w:rsidRDefault="002A2707" w:rsidP="002A2707">
      <w:pPr>
        <w:rPr>
          <w:sz w:val="24"/>
          <w:szCs w:val="24"/>
        </w:rPr>
      </w:pPr>
      <w:r w:rsidRPr="00B94E24">
        <w:rPr>
          <w:sz w:val="24"/>
          <w:szCs w:val="24"/>
        </w:rPr>
        <w:t>Candidates must score at least an “Average” score based on the Likert Scale to be eligible to be placed on the promotional eligibility list for the position to which they are competing.</w:t>
      </w:r>
    </w:p>
    <w:p w:rsidR="002A2707" w:rsidRPr="00B94E24" w:rsidRDefault="002A2707" w:rsidP="002A2707">
      <w:pPr>
        <w:rPr>
          <w:sz w:val="24"/>
          <w:szCs w:val="24"/>
        </w:rPr>
      </w:pPr>
      <w:r w:rsidRPr="00B94E24">
        <w:rPr>
          <w:sz w:val="24"/>
          <w:szCs w:val="24"/>
        </w:rPr>
        <w:t>In the event of a tie on the final score, the employee’s seniority with the Sheriff’s Office will be used to determine order.</w:t>
      </w:r>
    </w:p>
    <w:p w:rsidR="002A2707" w:rsidRPr="00B94E24" w:rsidRDefault="002A2707" w:rsidP="002A2707">
      <w:pPr>
        <w:rPr>
          <w:sz w:val="24"/>
          <w:szCs w:val="24"/>
        </w:rPr>
      </w:pPr>
      <w:r w:rsidRPr="00B94E24">
        <w:rPr>
          <w:sz w:val="24"/>
          <w:szCs w:val="24"/>
        </w:rPr>
        <w:t>The eligibility lists established from the above process will be in effect for one year following the date it is certified and posted. Said list will be posted with those eligible for a promotion ranked in descending numerically scored order.</w:t>
      </w:r>
    </w:p>
    <w:p w:rsidR="002A2707" w:rsidRPr="00B94E24" w:rsidRDefault="002A2707" w:rsidP="002A2707">
      <w:pPr>
        <w:rPr>
          <w:sz w:val="24"/>
          <w:szCs w:val="24"/>
        </w:rPr>
      </w:pPr>
      <w:r w:rsidRPr="00B94E24">
        <w:rPr>
          <w:sz w:val="24"/>
          <w:szCs w:val="24"/>
        </w:rPr>
        <w:t xml:space="preserve">When a position becomes available or is approved by Commissioner’s Court, the Sheriff’s Office shall within thirsty days (30) days, designate the #1 candidate or exercise the Rule of Three, from the eligibility list to fill the available or approved position. </w:t>
      </w:r>
    </w:p>
    <w:p w:rsidR="002A2707" w:rsidRPr="00B94E24" w:rsidRDefault="002A2707" w:rsidP="002A2707">
      <w:pPr>
        <w:rPr>
          <w:sz w:val="24"/>
          <w:szCs w:val="24"/>
        </w:rPr>
      </w:pPr>
      <w:r w:rsidRPr="00B94E24">
        <w:rPr>
          <w:sz w:val="24"/>
          <w:szCs w:val="24"/>
        </w:rPr>
        <w:t xml:space="preserve">Candidates may be removed from the eligibility list for any of the following reasons: </w:t>
      </w:r>
    </w:p>
    <w:p w:rsidR="002A2707" w:rsidRPr="00B94E24" w:rsidRDefault="002A2707" w:rsidP="002A2707">
      <w:pPr>
        <w:rPr>
          <w:sz w:val="24"/>
          <w:szCs w:val="24"/>
        </w:rPr>
      </w:pPr>
      <w:r w:rsidRPr="00B94E24">
        <w:rPr>
          <w:sz w:val="24"/>
          <w:szCs w:val="24"/>
        </w:rPr>
        <w:t xml:space="preserve">a. Promotion </w:t>
      </w:r>
    </w:p>
    <w:p w:rsidR="002A2707" w:rsidRPr="00B94E24" w:rsidRDefault="002A2707" w:rsidP="002A2707">
      <w:pPr>
        <w:rPr>
          <w:sz w:val="24"/>
          <w:szCs w:val="24"/>
        </w:rPr>
      </w:pPr>
      <w:r w:rsidRPr="00B94E24">
        <w:rPr>
          <w:sz w:val="24"/>
          <w:szCs w:val="24"/>
        </w:rPr>
        <w:t xml:space="preserve">b. Employee declines the promotion </w:t>
      </w:r>
    </w:p>
    <w:p w:rsidR="002A2707" w:rsidRPr="00B94E24" w:rsidRDefault="002A2707" w:rsidP="002A2707">
      <w:pPr>
        <w:rPr>
          <w:sz w:val="24"/>
          <w:szCs w:val="24"/>
        </w:rPr>
      </w:pPr>
      <w:r w:rsidRPr="00B94E24">
        <w:rPr>
          <w:sz w:val="24"/>
          <w:szCs w:val="24"/>
        </w:rPr>
        <w:t xml:space="preserve">c. A sustained disciplinary action of Suspension, Demotion, or Disciplinary Probation </w:t>
      </w:r>
    </w:p>
    <w:p w:rsidR="002A2707" w:rsidRPr="00B94E24" w:rsidRDefault="002A2707" w:rsidP="002A2707">
      <w:pPr>
        <w:rPr>
          <w:sz w:val="24"/>
          <w:szCs w:val="24"/>
        </w:rPr>
      </w:pPr>
      <w:r w:rsidRPr="00B94E24">
        <w:rPr>
          <w:sz w:val="24"/>
          <w:szCs w:val="24"/>
        </w:rPr>
        <w:lastRenderedPageBreak/>
        <w:t xml:space="preserve">d. Termination or resignation </w:t>
      </w:r>
    </w:p>
    <w:p w:rsidR="002A2707" w:rsidRDefault="002A2707" w:rsidP="002A2707">
      <w:pPr>
        <w:rPr>
          <w:sz w:val="24"/>
          <w:szCs w:val="24"/>
        </w:rPr>
      </w:pPr>
      <w:r w:rsidRPr="00B94E24">
        <w:rPr>
          <w:sz w:val="24"/>
          <w:szCs w:val="24"/>
        </w:rPr>
        <w:t>e. Rule of Three</w:t>
      </w:r>
    </w:p>
    <w:p w:rsidR="002A2707" w:rsidRDefault="002A2707" w:rsidP="002A2707">
      <w:pPr>
        <w:rPr>
          <w:sz w:val="24"/>
          <w:szCs w:val="24"/>
        </w:rPr>
      </w:pPr>
    </w:p>
    <w:p w:rsidR="002A2707" w:rsidRPr="00B94E24" w:rsidRDefault="002A2707" w:rsidP="002A2707">
      <w:pPr>
        <w:rPr>
          <w:sz w:val="24"/>
          <w:szCs w:val="24"/>
        </w:rPr>
      </w:pPr>
      <w:r>
        <w:rPr>
          <w:sz w:val="24"/>
          <w:szCs w:val="24"/>
        </w:rPr>
        <w:t>Posted April 25, 2024 by the FBC Sheriff’s Office Civil Service Commission</w:t>
      </w:r>
    </w:p>
    <w:p w:rsidR="00746CAB" w:rsidRDefault="00746CAB"/>
    <w:sectPr w:rsidR="00746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07"/>
    <w:rsid w:val="002A2707"/>
    <w:rsid w:val="00317D2D"/>
    <w:rsid w:val="00601606"/>
    <w:rsid w:val="00746CAB"/>
    <w:rsid w:val="00C84082"/>
    <w:rsid w:val="00D2281A"/>
    <w:rsid w:val="00D670F8"/>
    <w:rsid w:val="00EB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DE86"/>
  <w15:chartTrackingRefBased/>
  <w15:docId w15:val="{3FE8CCB8-EC89-4E56-A1BD-A3D93F03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8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FBC</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Maraman, Nicole</dc:creator>
  <cp:keywords/>
  <dc:description/>
  <cp:lastModifiedBy>Maraman, Nicole</cp:lastModifiedBy>
  <cp:revision>7</cp:revision>
  <cp:lastPrinted>2024-04-25T13:36:00Z</cp:lastPrinted>
  <dcterms:created xsi:type="dcterms:W3CDTF">2024-04-25T13:14:00Z</dcterms:created>
  <dcterms:modified xsi:type="dcterms:W3CDTF">2024-04-25T13:41:00Z</dcterms:modified>
</cp:coreProperties>
</file>